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735" w:rsidRDefault="00B736C1">
      <w:r>
        <w:tab/>
      </w:r>
      <w:r>
        <w:tab/>
      </w:r>
      <w:r>
        <w:tab/>
      </w:r>
      <w:r>
        <w:tab/>
      </w:r>
      <w:r>
        <w:tab/>
      </w:r>
      <w:r w:rsidR="004A1953">
        <w:tab/>
      </w:r>
    </w:p>
    <w:p w:rsidR="00EC03CE" w:rsidRPr="00EC03CE" w:rsidRDefault="00EC03CE" w:rsidP="00EC03CE">
      <w:pPr>
        <w:jc w:val="center"/>
        <w:rPr>
          <w:b/>
        </w:rPr>
      </w:pPr>
      <w:r w:rsidRPr="00EC03CE">
        <w:rPr>
          <w:b/>
        </w:rPr>
        <w:t>Journée des doctorants d’AGORA</w:t>
      </w:r>
    </w:p>
    <w:p w:rsidR="00EC03CE" w:rsidRDefault="009C6715" w:rsidP="00A41CCA">
      <w:pPr>
        <w:jc w:val="center"/>
      </w:pPr>
      <w:r>
        <w:t>CY CERGY PARIS UNIVERSITE</w:t>
      </w:r>
    </w:p>
    <w:p w:rsidR="00EC03CE" w:rsidRDefault="00EC03CE" w:rsidP="00EC03CE">
      <w:pPr>
        <w:jc w:val="center"/>
      </w:pPr>
      <w:r>
        <w:t>33 boulevard du Port 95000 Cergy-Pontoise</w:t>
      </w:r>
    </w:p>
    <w:p w:rsidR="00A41CCA" w:rsidRDefault="009C6715" w:rsidP="00A41CCA">
      <w:pPr>
        <w:jc w:val="center"/>
      </w:pPr>
      <w:r>
        <w:t>Maison Internationale de la Recherche – MIR de Neuville</w:t>
      </w:r>
    </w:p>
    <w:p w:rsidR="00EC03CE" w:rsidRDefault="009C6715" w:rsidP="00EC03CE">
      <w:pPr>
        <w:jc w:val="center"/>
      </w:pPr>
      <w:r>
        <w:t>18</w:t>
      </w:r>
      <w:r w:rsidR="00EC03CE">
        <w:t xml:space="preserve"> novembre 20</w:t>
      </w:r>
      <w:r>
        <w:t>22 de 9h30 à 17</w:t>
      </w:r>
      <w:r w:rsidR="00EC03CE">
        <w:t>h00</w:t>
      </w:r>
    </w:p>
    <w:p w:rsidR="00600D48" w:rsidRDefault="00600D48" w:rsidP="00EC03CE"/>
    <w:p w:rsidR="00C46AB2" w:rsidRDefault="00B84513" w:rsidP="00D65BE9">
      <w:pPr>
        <w:jc w:val="both"/>
      </w:pPr>
      <w:r>
        <w:t xml:space="preserve">Le laboratoire AGORA organise pour la </w:t>
      </w:r>
      <w:r w:rsidR="005A0987">
        <w:t>quatrième</w:t>
      </w:r>
      <w:r>
        <w:t xml:space="preserve"> fois sa journée d’accueil </w:t>
      </w:r>
      <w:r w:rsidR="005A0987">
        <w:t>des</w:t>
      </w:r>
      <w:r>
        <w:t xml:space="preserve"> </w:t>
      </w:r>
      <w:proofErr w:type="spellStart"/>
      <w:r>
        <w:t>doctorant</w:t>
      </w:r>
      <w:r w:rsidR="005A0987">
        <w:t>·e</w:t>
      </w:r>
      <w:r>
        <w:t>s</w:t>
      </w:r>
      <w:proofErr w:type="spellEnd"/>
      <w:r>
        <w:t xml:space="preserve">. </w:t>
      </w:r>
      <w:r w:rsidR="006612FB">
        <w:t>La direction et l’équipe administrative se mobilisent pour vous accueillir</w:t>
      </w:r>
      <w:r w:rsidR="008030F7">
        <w:t>,</w:t>
      </w:r>
      <w:r w:rsidR="006612FB">
        <w:t xml:space="preserve"> vous présenter </w:t>
      </w:r>
      <w:r w:rsidR="005A0987">
        <w:t>les thématiques et l</w:t>
      </w:r>
      <w:r w:rsidR="00F3293F">
        <w:t xml:space="preserve">e fonctionnement </w:t>
      </w:r>
      <w:r w:rsidR="005A0987">
        <w:t>du laboratoire, ainsi que</w:t>
      </w:r>
      <w:r w:rsidR="005518FD">
        <w:t xml:space="preserve"> les </w:t>
      </w:r>
      <w:r w:rsidR="005A0987">
        <w:t>moyens</w:t>
      </w:r>
      <w:r w:rsidR="005518FD">
        <w:t xml:space="preserve"> mis à votre disposition</w:t>
      </w:r>
      <w:r w:rsidR="005277E8">
        <w:t xml:space="preserve">. </w:t>
      </w:r>
      <w:r w:rsidR="00166AF9">
        <w:t>Centre de recherche</w:t>
      </w:r>
      <w:r w:rsidR="005277E8">
        <w:t xml:space="preserve"> pluridisciplinaire </w:t>
      </w:r>
      <w:r w:rsidR="005A0987">
        <w:t>en</w:t>
      </w:r>
      <w:r w:rsidR="005277E8">
        <w:t xml:space="preserve"> sciences humain</w:t>
      </w:r>
      <w:r w:rsidR="00AD75A6">
        <w:t>es</w:t>
      </w:r>
      <w:r w:rsidR="005A0987">
        <w:t xml:space="preserve"> et sociales</w:t>
      </w:r>
      <w:r w:rsidR="005277E8">
        <w:t xml:space="preserve">, </w:t>
      </w:r>
      <w:r w:rsidR="00166AF9">
        <w:t>le laboratoire</w:t>
      </w:r>
      <w:r w:rsidR="00996A17">
        <w:t xml:space="preserve"> est organisé autour de </w:t>
      </w:r>
      <w:r w:rsidR="005A0987">
        <w:t xml:space="preserve">deux axes de recherche : « pouvoirs et pratiques politiques et économiques » et « genres, identités, engagements ». </w:t>
      </w:r>
      <w:r w:rsidR="006612FB">
        <w:t xml:space="preserve"> </w:t>
      </w:r>
      <w:r w:rsidR="005A0987">
        <w:t xml:space="preserve">Au cours de cette journée placée </w:t>
      </w:r>
      <w:r w:rsidR="005303A0">
        <w:t>sous le signe de la c</w:t>
      </w:r>
      <w:r w:rsidR="008A0A28">
        <w:t xml:space="preserve">onvivialité, vos </w:t>
      </w:r>
      <w:proofErr w:type="spellStart"/>
      <w:r w:rsidR="008A0A28">
        <w:t>représentant</w:t>
      </w:r>
      <w:r w:rsidR="005A0987">
        <w:t>·e</w:t>
      </w:r>
      <w:r w:rsidR="008A0A28">
        <w:t>s</w:t>
      </w:r>
      <w:proofErr w:type="spellEnd"/>
      <w:r w:rsidR="008A0A28">
        <w:t xml:space="preserve"> seront </w:t>
      </w:r>
      <w:proofErr w:type="spellStart"/>
      <w:r w:rsidR="008A0A28">
        <w:t>présent</w:t>
      </w:r>
      <w:r w:rsidR="005A0987">
        <w:t>·</w:t>
      </w:r>
      <w:r w:rsidR="008A0A28">
        <w:t>es</w:t>
      </w:r>
      <w:proofErr w:type="spellEnd"/>
      <w:r w:rsidR="008A0A28">
        <w:t xml:space="preserve"> pour vous rencontrer et mettre en place une dynamique de recherche des </w:t>
      </w:r>
      <w:proofErr w:type="spellStart"/>
      <w:r w:rsidR="008A0A28">
        <w:t>doctorant</w:t>
      </w:r>
      <w:r w:rsidR="005A0987">
        <w:t>·e</w:t>
      </w:r>
      <w:r w:rsidR="008A0A28">
        <w:t>s</w:t>
      </w:r>
      <w:proofErr w:type="spellEnd"/>
      <w:r w:rsidR="008A0A28">
        <w:t>.</w:t>
      </w:r>
      <w:r w:rsidR="005303A0">
        <w:t xml:space="preserve"> </w:t>
      </w:r>
      <w:r w:rsidR="006612FB">
        <w:t xml:space="preserve"> </w:t>
      </w:r>
    </w:p>
    <w:p w:rsidR="00600D48" w:rsidRPr="005A0987" w:rsidRDefault="00600D48" w:rsidP="00D65BE9">
      <w:pPr>
        <w:jc w:val="both"/>
        <w:rPr>
          <w:b/>
        </w:rPr>
      </w:pPr>
      <w:r w:rsidRPr="005A0987">
        <w:rPr>
          <w:b/>
        </w:rPr>
        <w:t>Programme</w:t>
      </w:r>
    </w:p>
    <w:p w:rsidR="00EC03CE" w:rsidRDefault="00EC03CE" w:rsidP="00D65BE9">
      <w:pPr>
        <w:jc w:val="both"/>
      </w:pPr>
      <w:r>
        <w:t xml:space="preserve">9h30 – 10h00 : </w:t>
      </w:r>
      <w:r w:rsidR="00B6015D">
        <w:t>Visite du Grand axe en face de la gare de Cergy préfecture</w:t>
      </w:r>
      <w:r w:rsidR="00910A7D">
        <w:t xml:space="preserve"> puis départ en RER à Neuville</w:t>
      </w:r>
    </w:p>
    <w:p w:rsidR="00EC03CE" w:rsidRDefault="00641A79" w:rsidP="00D65BE9">
      <w:pPr>
        <w:jc w:val="both"/>
      </w:pPr>
      <w:r>
        <w:t>10h00 – 10h15</w:t>
      </w:r>
      <w:r w:rsidR="00EC03CE">
        <w:t> : Di</w:t>
      </w:r>
      <w:r w:rsidR="000D17EB">
        <w:t>scours d’accueil de Yann G</w:t>
      </w:r>
      <w:bookmarkStart w:id="0" w:name="_GoBack"/>
      <w:bookmarkEnd w:id="0"/>
      <w:r w:rsidR="000D17EB">
        <w:t>iraud</w:t>
      </w:r>
      <w:r w:rsidR="00EC03CE">
        <w:t>, direc</w:t>
      </w:r>
      <w:r w:rsidR="005A0987">
        <w:t xml:space="preserve">teur </w:t>
      </w:r>
      <w:r w:rsidR="00EC03CE">
        <w:t>du laboratoire</w:t>
      </w:r>
      <w:r w:rsidR="00846138">
        <w:t xml:space="preserve"> – MIR de Neuville</w:t>
      </w:r>
    </w:p>
    <w:p w:rsidR="00EC03CE" w:rsidRDefault="00641A79" w:rsidP="00D65BE9">
      <w:pPr>
        <w:jc w:val="both"/>
      </w:pPr>
      <w:r>
        <w:t>10h15</w:t>
      </w:r>
      <w:r w:rsidR="00EC03CE">
        <w:t xml:space="preserve"> –</w:t>
      </w:r>
      <w:r>
        <w:t xml:space="preserve"> 10h</w:t>
      </w:r>
      <w:r w:rsidR="005E3C28">
        <w:t>45</w:t>
      </w:r>
      <w:r w:rsidR="00EC03CE">
        <w:t xml:space="preserve"> : </w:t>
      </w:r>
      <w:r w:rsidR="003243DD">
        <w:t xml:space="preserve">Rappel sur les comités de suivi </w:t>
      </w:r>
      <w:r w:rsidR="008D77DF">
        <w:t>de thèse</w:t>
      </w:r>
      <w:r w:rsidR="000545AA">
        <w:t>, les publications dans Hal et les CAHIERS D’AGORA, les possibilités de financement</w:t>
      </w:r>
      <w:r w:rsidR="008D77DF">
        <w:t xml:space="preserve"> par Yann Giraud</w:t>
      </w:r>
      <w:r w:rsidR="005A0987">
        <w:t xml:space="preserve"> et </w:t>
      </w:r>
      <w:proofErr w:type="spellStart"/>
      <w:r w:rsidR="005A0987">
        <w:t>Lissell</w:t>
      </w:r>
      <w:proofErr w:type="spellEnd"/>
      <w:r w:rsidR="005A0987">
        <w:t xml:space="preserve"> </w:t>
      </w:r>
      <w:proofErr w:type="spellStart"/>
      <w:r w:rsidR="005A0987">
        <w:t>Quiroz</w:t>
      </w:r>
      <w:proofErr w:type="spellEnd"/>
      <w:r w:rsidR="005A0987">
        <w:t xml:space="preserve"> (directrice adjointe du laboratoire)</w:t>
      </w:r>
    </w:p>
    <w:p w:rsidR="00D572A4" w:rsidRDefault="0000631F" w:rsidP="00D65BE9">
      <w:pPr>
        <w:jc w:val="both"/>
      </w:pPr>
      <w:r>
        <w:t>10h30 – 11h</w:t>
      </w:r>
      <w:r w:rsidR="00B95CAE">
        <w:t>30</w:t>
      </w:r>
      <w:r w:rsidR="00641A79">
        <w:t xml:space="preserve"> : </w:t>
      </w:r>
      <w:r w:rsidR="00846138">
        <w:t>Présentation des activités d’AGORA Doc par Daniel Altman Sophia Burnett, Elhadji Thiam</w:t>
      </w:r>
    </w:p>
    <w:p w:rsidR="00C9461D" w:rsidRDefault="0000631F" w:rsidP="00D65BE9">
      <w:pPr>
        <w:jc w:val="both"/>
      </w:pPr>
      <w:r>
        <w:t>11h30 – 12</w:t>
      </w:r>
      <w:r w:rsidR="00F80A4E">
        <w:t>h</w:t>
      </w:r>
      <w:r>
        <w:t>00</w:t>
      </w:r>
      <w:r w:rsidR="009E7A62">
        <w:t xml:space="preserve"> : </w:t>
      </w:r>
      <w:r w:rsidR="008775BC">
        <w:t>Questions</w:t>
      </w:r>
      <w:r w:rsidR="00190791">
        <w:t>/réponses</w:t>
      </w:r>
    </w:p>
    <w:p w:rsidR="00C9461D" w:rsidRDefault="0000631F" w:rsidP="00D65BE9">
      <w:pPr>
        <w:jc w:val="both"/>
      </w:pPr>
      <w:r>
        <w:t xml:space="preserve">12h00 – </w:t>
      </w:r>
      <w:r w:rsidR="00190791">
        <w:t>14h00</w:t>
      </w:r>
      <w:r w:rsidR="00B821B6">
        <w:t xml:space="preserve"> : </w:t>
      </w:r>
      <w:r w:rsidR="00190791">
        <w:t>Déjeuner</w:t>
      </w:r>
    </w:p>
    <w:p w:rsidR="00CA5EE1" w:rsidRDefault="00CA5EE1" w:rsidP="00D65BE9">
      <w:pPr>
        <w:jc w:val="both"/>
      </w:pPr>
      <w:r>
        <w:t>14h00 – 17h00</w:t>
      </w:r>
      <w:r w:rsidR="00B821B6">
        <w:t xml:space="preserve"> : </w:t>
      </w:r>
      <w:r w:rsidR="00BD7F9D">
        <w:t>Journée d’étude d’AGORA Doc : Discours / Identité / Pouvoir / Nouvelles identités, nouvelles avancées</w:t>
      </w:r>
    </w:p>
    <w:p w:rsidR="000545AA" w:rsidRDefault="000545AA" w:rsidP="00D65BE9">
      <w:pPr>
        <w:jc w:val="both"/>
      </w:pPr>
      <w:r>
        <w:t>17h00 – 18h00 : cocktail</w:t>
      </w:r>
    </w:p>
    <w:sectPr w:rsidR="000545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48F" w:rsidRDefault="00F9248F" w:rsidP="009C6715">
      <w:pPr>
        <w:spacing w:after="0" w:line="240" w:lineRule="auto"/>
      </w:pPr>
      <w:r>
        <w:separator/>
      </w:r>
    </w:p>
  </w:endnote>
  <w:endnote w:type="continuationSeparator" w:id="0">
    <w:p w:rsidR="00F9248F" w:rsidRDefault="00F9248F" w:rsidP="009C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48F" w:rsidRDefault="00F9248F" w:rsidP="009C6715">
      <w:pPr>
        <w:spacing w:after="0" w:line="240" w:lineRule="auto"/>
      </w:pPr>
      <w:r>
        <w:separator/>
      </w:r>
    </w:p>
  </w:footnote>
  <w:footnote w:type="continuationSeparator" w:id="0">
    <w:p w:rsidR="00F9248F" w:rsidRDefault="00F9248F" w:rsidP="009C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715" w:rsidRDefault="009C6715">
    <w:pPr>
      <w:pStyle w:val="En-tte"/>
    </w:pPr>
    <w:r>
      <w:rPr>
        <w:noProof/>
        <w:lang w:eastAsia="fr-FR"/>
      </w:rPr>
      <w:drawing>
        <wp:inline distT="0" distB="0" distL="0" distR="0" wp14:anchorId="16A4BA95" wp14:editId="48969961">
          <wp:extent cx="1680581" cy="819968"/>
          <wp:effectExtent l="0" t="0" r="0" b="0"/>
          <wp:docPr id="2" name="Image 2" descr="Z:\Modèles de courrier\Logo\CY AGORA\CY agora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odèles de courrier\Logo\CY AGORA\CY agora_co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689" cy="821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 wp14:anchorId="5487015E" wp14:editId="5A4C58E6">
          <wp:extent cx="2154382" cy="819705"/>
          <wp:effectExtent l="0" t="0" r="0" b="0"/>
          <wp:docPr id="4" name="Image 4" descr="Z:\Modèles de courrier\Logo\CY AGORA doc\Couleur-51\Couleur\CY agora doc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Modèles de courrier\Logo\CY AGORA doc\Couleur-51\Couleur\CY agora doc_co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82" cy="81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35"/>
    <w:rsid w:val="0000631F"/>
    <w:rsid w:val="00014997"/>
    <w:rsid w:val="000545AA"/>
    <w:rsid w:val="000B5735"/>
    <w:rsid w:val="000D17EB"/>
    <w:rsid w:val="001065C9"/>
    <w:rsid w:val="00146CF1"/>
    <w:rsid w:val="00166AF9"/>
    <w:rsid w:val="00190791"/>
    <w:rsid w:val="001F2FB1"/>
    <w:rsid w:val="003243DD"/>
    <w:rsid w:val="00366EFB"/>
    <w:rsid w:val="003B6242"/>
    <w:rsid w:val="004A1953"/>
    <w:rsid w:val="004A1F78"/>
    <w:rsid w:val="004C0302"/>
    <w:rsid w:val="00501776"/>
    <w:rsid w:val="005277E8"/>
    <w:rsid w:val="005303A0"/>
    <w:rsid w:val="005518FD"/>
    <w:rsid w:val="005A0987"/>
    <w:rsid w:val="005E3C28"/>
    <w:rsid w:val="005F6414"/>
    <w:rsid w:val="00600D48"/>
    <w:rsid w:val="00641A79"/>
    <w:rsid w:val="006612FB"/>
    <w:rsid w:val="00737A94"/>
    <w:rsid w:val="007C5DC6"/>
    <w:rsid w:val="007C61C7"/>
    <w:rsid w:val="008030F7"/>
    <w:rsid w:val="008174F9"/>
    <w:rsid w:val="00846138"/>
    <w:rsid w:val="008775BC"/>
    <w:rsid w:val="008A0A28"/>
    <w:rsid w:val="008D77DF"/>
    <w:rsid w:val="00910A7D"/>
    <w:rsid w:val="00971FAD"/>
    <w:rsid w:val="00996A17"/>
    <w:rsid w:val="009C6715"/>
    <w:rsid w:val="009D573B"/>
    <w:rsid w:val="009E7A62"/>
    <w:rsid w:val="00A16A1E"/>
    <w:rsid w:val="00A41CCA"/>
    <w:rsid w:val="00AD75A6"/>
    <w:rsid w:val="00AE5160"/>
    <w:rsid w:val="00B6015D"/>
    <w:rsid w:val="00B736C1"/>
    <w:rsid w:val="00B821B6"/>
    <w:rsid w:val="00B84513"/>
    <w:rsid w:val="00B95CAE"/>
    <w:rsid w:val="00BD7F9D"/>
    <w:rsid w:val="00C46AB2"/>
    <w:rsid w:val="00C9461D"/>
    <w:rsid w:val="00CA5EE1"/>
    <w:rsid w:val="00D072B2"/>
    <w:rsid w:val="00D572A4"/>
    <w:rsid w:val="00D65BE9"/>
    <w:rsid w:val="00E03BBB"/>
    <w:rsid w:val="00E10589"/>
    <w:rsid w:val="00EA24A8"/>
    <w:rsid w:val="00EB4F35"/>
    <w:rsid w:val="00EC03CE"/>
    <w:rsid w:val="00EE51E0"/>
    <w:rsid w:val="00F3293F"/>
    <w:rsid w:val="00F522CF"/>
    <w:rsid w:val="00F80A4E"/>
    <w:rsid w:val="00F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AE58"/>
  <w15:docId w15:val="{CDEC2F7C-C5C6-4BF6-95D0-8B0E3A8B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C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715"/>
  </w:style>
  <w:style w:type="paragraph" w:styleId="Pieddepage">
    <w:name w:val="footer"/>
    <w:basedOn w:val="Normal"/>
    <w:link w:val="PieddepageCar"/>
    <w:uiPriority w:val="99"/>
    <w:unhideWhenUsed/>
    <w:rsid w:val="009C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9C76-C936-4ACE-B8F6-C8D95BA4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Michel</dc:creator>
  <cp:lastModifiedBy>GIRAUD Yann</cp:lastModifiedBy>
  <cp:revision>4</cp:revision>
  <dcterms:created xsi:type="dcterms:W3CDTF">2022-11-14T14:40:00Z</dcterms:created>
  <dcterms:modified xsi:type="dcterms:W3CDTF">2022-11-14T14:49:00Z</dcterms:modified>
</cp:coreProperties>
</file>